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　价　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报价单位：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317"/>
        <w:gridCol w:w="956"/>
        <w:gridCol w:w="1065"/>
        <w:gridCol w:w="845"/>
        <w:gridCol w:w="1384"/>
        <w:gridCol w:w="967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8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96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牛腩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3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湿面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牛腱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3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莲藕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羊腿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3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山药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羊排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3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西红柿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排骨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3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香菇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猪脚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3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金针菇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五花肉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3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豆腐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前夹肉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3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豆皮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后座肉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3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豆芽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草鱼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3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泡椒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鲫鱼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3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小米辣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蛋鸡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3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娃娃菜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鸭子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3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萝卜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青花椒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3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红薯叶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八角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3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黄蟠桃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辣椒段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3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香　蕉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注：鱼、鸡、鸭等现杀类食品请按净重报价。</w:t>
      </w:r>
    </w:p>
    <w:sectPr>
      <w:pgSz w:w="11906" w:h="16838"/>
      <w:pgMar w:top="2098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Y2MzMDM4MWM5YjQ4MGM0Y2RhMjY0Y2ExNTQ5YzIifQ=="/>
  </w:docVars>
  <w:rsids>
    <w:rsidRoot w:val="65433CA6"/>
    <w:rsid w:val="073700E5"/>
    <w:rsid w:val="2EFE11B6"/>
    <w:rsid w:val="31B75727"/>
    <w:rsid w:val="502729A4"/>
    <w:rsid w:val="6543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131</Characters>
  <Lines>0</Lines>
  <Paragraphs>0</Paragraphs>
  <TotalTime>25</TotalTime>
  <ScaleCrop>false</ScaleCrop>
  <LinksUpToDate>false</LinksUpToDate>
  <CharactersWithSpaces>133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2024-08-15T11:26:00Z</dcterms:created>
  <dc:creator>市总工会办工作人员</dc:creator>
  <cp:lastModifiedBy>thtf</cp:lastModifiedBy>
  <dcterms:modified xsi:type="dcterms:W3CDTF">2024-08-19T14:50:30Z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2830B945FBAE460F9E22C40FB2F5597D_11</vt:lpwstr>
  </property>
</Properties>
</file>